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3343275</wp:posOffset>
                </wp:positionH>
                <wp:positionV relativeFrom="line">
                  <wp:posOffset>-114299</wp:posOffset>
                </wp:positionV>
                <wp:extent cx="3810000" cy="127444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810000" cy="1274445"/>
                        </a:xfrm>
                        <a:prstGeom prst="rect">
                          <a:avLst/>
                        </a:prstGeom>
                        <a:solidFill>
                          <a:srgbClr val="FFFFFF"/>
                        </a:solidFill>
                        <a:ln w="25400" cap="flat">
                          <a:solidFill>
                            <a:srgbClr val="000000"/>
                          </a:solidFill>
                          <a:prstDash val="solid"/>
                          <a:round/>
                        </a:ln>
                        <a:effectLst/>
                      </wps:spPr>
                      <wps:txbx>
                        <w:txbxContent>
                          <w:p>
                            <w:pPr>
                              <w:pStyle w:val="Heading"/>
                              <w:rPr>
                                <w:rFonts w:ascii="Arial Black" w:cs="Arial Black" w:hAnsi="Arial Black" w:eastAsia="Arial Black"/>
                                <w:b w:val="0"/>
                                <w:bCs w:val="0"/>
                                <w:sz w:val="40"/>
                                <w:szCs w:val="40"/>
                              </w:rPr>
                            </w:pPr>
                            <w:r>
                              <w:rPr>
                                <w:rFonts w:ascii="Arial Black" w:hAnsi="Arial Black"/>
                                <w:b w:val="0"/>
                                <w:bCs w:val="0"/>
                                <w:sz w:val="40"/>
                                <w:szCs w:val="40"/>
                                <w:rtl w:val="0"/>
                                <w:lang w:val="en-US"/>
                              </w:rPr>
                              <w:t>Existing Business Growth Mini-Grant Application</w:t>
                            </w:r>
                          </w:p>
                          <w:p>
                            <w:pPr>
                              <w:pStyle w:val="Body"/>
                              <w:jc w:val="center"/>
                            </w:pPr>
                            <w:r>
                              <w:rPr>
                                <w:rFonts w:ascii="Arial Black" w:hAnsi="Arial Black"/>
                                <w:sz w:val="36"/>
                                <w:szCs w:val="36"/>
                                <w:rtl w:val="0"/>
                                <w:lang w:val="en-US"/>
                              </w:rPr>
                              <w:t>Matching up to $</w:t>
                            </w:r>
                            <w:r>
                              <w:rPr>
                                <w:rFonts w:ascii="Arial Black" w:hAnsi="Arial Black"/>
                                <w:sz w:val="36"/>
                                <w:szCs w:val="36"/>
                                <w:rtl w:val="0"/>
                                <w:lang w:val="en-US"/>
                              </w:rPr>
                              <w:t>750</w:t>
                            </w:r>
                          </w:p>
                        </w:txbxContent>
                      </wps:txbx>
                      <wps:bodyPr wrap="square" lIns="45719" tIns="45719" rIns="45719" bIns="45719" numCol="1" anchor="ctr">
                        <a:noAutofit/>
                      </wps:bodyPr>
                    </wps:wsp>
                  </a:graphicData>
                </a:graphic>
              </wp:anchor>
            </w:drawing>
          </mc:Choice>
          <mc:Fallback>
            <w:pict>
              <v:shape id="_x0000_s1026" type="#_x0000_t202" style="visibility:visible;position:absolute;margin-left:263.2pt;margin-top:-9.0pt;width:300.0pt;height:100.3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v:textbox>
                  <w:txbxContent>
                    <w:p>
                      <w:pPr>
                        <w:pStyle w:val="Heading"/>
                        <w:rPr>
                          <w:rFonts w:ascii="Arial Black" w:cs="Arial Black" w:hAnsi="Arial Black" w:eastAsia="Arial Black"/>
                          <w:b w:val="0"/>
                          <w:bCs w:val="0"/>
                          <w:sz w:val="40"/>
                          <w:szCs w:val="40"/>
                        </w:rPr>
                      </w:pPr>
                      <w:r>
                        <w:rPr>
                          <w:rFonts w:ascii="Arial Black" w:hAnsi="Arial Black"/>
                          <w:b w:val="0"/>
                          <w:bCs w:val="0"/>
                          <w:sz w:val="40"/>
                          <w:szCs w:val="40"/>
                          <w:rtl w:val="0"/>
                          <w:lang w:val="en-US"/>
                        </w:rPr>
                        <w:t>Existing Business Growth Mini-Grant Application</w:t>
                      </w:r>
                    </w:p>
                    <w:p>
                      <w:pPr>
                        <w:pStyle w:val="Body"/>
                        <w:jc w:val="center"/>
                      </w:pPr>
                      <w:r>
                        <w:rPr>
                          <w:rFonts w:ascii="Arial Black" w:hAnsi="Arial Black"/>
                          <w:sz w:val="36"/>
                          <w:szCs w:val="36"/>
                          <w:rtl w:val="0"/>
                          <w:lang w:val="en-US"/>
                        </w:rPr>
                        <w:t>Matching up to $</w:t>
                      </w:r>
                      <w:r>
                        <w:rPr>
                          <w:rFonts w:ascii="Arial Black" w:hAnsi="Arial Black"/>
                          <w:sz w:val="36"/>
                          <w:szCs w:val="36"/>
                          <w:rtl w:val="0"/>
                          <w:lang w:val="en-US"/>
                        </w:rPr>
                        <w:t>750</w:t>
                      </w:r>
                    </w:p>
                  </w:txbxContent>
                </v:textbox>
                <w10:wrap type="none" side="bothSides" anchorx="text"/>
              </v:shape>
            </w:pict>
          </mc:Fallback>
        </mc:AlternateContent>
      </w:r>
      <w:r>
        <w:drawing xmlns:a="http://schemas.openxmlformats.org/drawingml/2006/main">
          <wp:anchor distT="57150" distB="57150" distL="57150" distR="57150" simplePos="0" relativeHeight="251659264" behindDoc="0" locked="0" layoutInCell="1" allowOverlap="1">
            <wp:simplePos x="0" y="0"/>
            <wp:positionH relativeFrom="margin">
              <wp:posOffset>2353310</wp:posOffset>
            </wp:positionH>
            <wp:positionV relativeFrom="line">
              <wp:posOffset>-57150</wp:posOffset>
            </wp:positionV>
            <wp:extent cx="970915" cy="1209675"/>
            <wp:effectExtent l="0" t="0" r="0" b="0"/>
            <wp:wrapThrough wrapText="bothSides" distL="57150" distR="57150">
              <wp:wrapPolygon edited="1">
                <wp:start x="0" y="0"/>
                <wp:lineTo x="21600" y="0"/>
                <wp:lineTo x="21600" y="21600"/>
                <wp:lineTo x="0" y="21600"/>
                <wp:lineTo x="0" y="0"/>
              </wp:wrapPolygon>
            </wp:wrapThrough>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4">
                      <a:extLst/>
                    </a:blip>
                    <a:stretch>
                      <a:fillRect/>
                    </a:stretch>
                  </pic:blipFill>
                  <pic:spPr>
                    <a:xfrm>
                      <a:off x="0" y="0"/>
                      <a:ext cx="970915" cy="1209675"/>
                    </a:xfrm>
                    <a:prstGeom prst="rect">
                      <a:avLst/>
                    </a:prstGeom>
                    <a:ln w="12700" cap="flat">
                      <a:noFill/>
                      <a:miter lim="400000"/>
                    </a:ln>
                    <a:effectLst/>
                  </pic:spPr>
                </pic:pic>
              </a:graphicData>
            </a:graphic>
          </wp:anchor>
        </w:drawing>
      </w:r>
    </w:p>
    <w:p>
      <w:pPr>
        <w:pStyle w:val="Body"/>
        <w:rPr>
          <w:b w:val="1"/>
          <w:bCs w:val="1"/>
          <w:sz w:val="28"/>
          <w:szCs w:val="28"/>
        </w:rPr>
      </w:pPr>
      <w:r>
        <w:rPr>
          <w:b w:val="1"/>
          <w:bCs w:val="1"/>
          <w:sz w:val="28"/>
          <w:szCs w:val="28"/>
          <w:rtl w:val="0"/>
          <w:lang w:val="en-US"/>
        </w:rPr>
        <w:t>Jefferson Matters</w:t>
      </w:r>
    </w:p>
    <w:p>
      <w:pPr>
        <w:pStyle w:val="Body"/>
        <w:rPr>
          <w:b w:val="1"/>
          <w:bCs w:val="1"/>
          <w:sz w:val="28"/>
          <w:szCs w:val="28"/>
        </w:rPr>
      </w:pPr>
      <w:r>
        <w:rPr>
          <w:b w:val="1"/>
          <w:bCs w:val="1"/>
          <w:sz w:val="28"/>
          <w:szCs w:val="28"/>
          <w:rtl w:val="0"/>
          <w:lang w:val="en-US"/>
        </w:rPr>
        <w:t>Economic Vitality Team</w:t>
      </w:r>
    </w:p>
    <w:p>
      <w:pPr>
        <w:pStyle w:val="Body"/>
        <w:rPr>
          <w:b w:val="1"/>
          <w:bCs w:val="1"/>
          <w:sz w:val="28"/>
          <w:szCs w:val="28"/>
        </w:rPr>
      </w:pPr>
    </w:p>
    <w:p>
      <w:pPr>
        <w:pStyle w:val="Body"/>
      </w:pPr>
    </w:p>
    <w:p>
      <w:pPr>
        <w:pStyle w:val="Body"/>
        <w:rPr>
          <w:rFonts w:ascii="Helvetica" w:cs="Helvetica" w:hAnsi="Helvetica" w:eastAsia="Helvetica"/>
          <w:b w:val="1"/>
          <w:bCs w:val="1"/>
          <w:sz w:val="22"/>
          <w:szCs w:val="22"/>
        </w:rPr>
      </w:pPr>
    </w:p>
    <w:p>
      <w:pPr>
        <w:pStyle w:val="Body"/>
        <w:rPr>
          <w:rFonts w:ascii="Arial" w:cs="Arial" w:hAnsi="Arial" w:eastAsia="Arial"/>
          <w:sz w:val="22"/>
          <w:szCs w:val="22"/>
          <w:u w:val="single"/>
        </w:rPr>
      </w:pPr>
      <w:r>
        <w:rPr>
          <w:rFonts w:ascii="Arial" w:hAnsi="Arial"/>
          <w:b w:val="1"/>
          <w:bCs w:val="1"/>
          <w:sz w:val="22"/>
          <w:szCs w:val="22"/>
          <w:u w:val="single"/>
          <w:rtl w:val="0"/>
          <w:lang w:val="en-US"/>
        </w:rPr>
        <w:t>Purpose:</w:t>
      </w:r>
    </w:p>
    <w:p>
      <w:pPr>
        <w:pStyle w:val="Body Text 2"/>
        <w:rPr>
          <w:rFonts w:ascii="Arial" w:cs="Arial" w:hAnsi="Arial" w:eastAsia="Arial"/>
          <w:sz w:val="22"/>
          <w:szCs w:val="22"/>
        </w:rPr>
      </w:pPr>
      <w:r>
        <w:rPr>
          <w:rFonts w:ascii="Arial" w:hAnsi="Arial"/>
          <w:sz w:val="22"/>
          <w:szCs w:val="22"/>
          <w:rtl w:val="0"/>
          <w:lang w:val="en-US"/>
        </w:rPr>
        <w:t xml:space="preserve">This grant program is to assist </w:t>
      </w:r>
      <w:r>
        <w:rPr>
          <w:rFonts w:ascii="Arial" w:hAnsi="Arial"/>
          <w:sz w:val="22"/>
          <w:szCs w:val="22"/>
          <w:rtl w:val="0"/>
          <w:lang w:val="en-US"/>
        </w:rPr>
        <w:t xml:space="preserve">existing </w:t>
      </w:r>
      <w:r>
        <w:rPr>
          <w:rFonts w:ascii="Arial" w:hAnsi="Arial"/>
          <w:sz w:val="22"/>
          <w:szCs w:val="22"/>
          <w:rtl w:val="0"/>
          <w:lang w:val="en-US"/>
        </w:rPr>
        <w:t xml:space="preserve">business owners in Jefferson financially to diversify and grow product lines based on ESRI data and demand of product. </w:t>
      </w:r>
    </w:p>
    <w:p>
      <w:pPr>
        <w:pStyle w:val="Body"/>
        <w:rPr>
          <w:rFonts w:ascii="Arial" w:cs="Arial" w:hAnsi="Arial" w:eastAsia="Arial"/>
          <w:sz w:val="22"/>
          <w:szCs w:val="22"/>
          <w:u w:val="single"/>
        </w:rPr>
      </w:pPr>
      <w:r>
        <w:rPr>
          <w:rFonts w:ascii="Arial" w:hAnsi="Arial"/>
          <w:b w:val="1"/>
          <w:bCs w:val="1"/>
          <w:sz w:val="22"/>
          <w:szCs w:val="22"/>
          <w:u w:val="single"/>
          <w:rtl w:val="0"/>
          <w:lang w:val="en-US"/>
        </w:rPr>
        <w:t xml:space="preserve">Eligible Applicants: </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 xml:space="preserve">Current business owners in Jefferson. </w:t>
      </w:r>
    </w:p>
    <w:p>
      <w:pPr>
        <w:pStyle w:val="Body"/>
        <w:spacing w:line="360" w:lineRule="atLeast"/>
        <w:rPr>
          <w:rFonts w:ascii="Arial" w:cs="Arial" w:hAnsi="Arial" w:eastAsia="Arial"/>
          <w:sz w:val="22"/>
          <w:szCs w:val="22"/>
          <w:u w:val="single"/>
        </w:rPr>
      </w:pPr>
      <w:r>
        <w:rPr>
          <w:rFonts w:ascii="Arial" w:hAnsi="Arial"/>
          <w:b w:val="1"/>
          <w:bCs w:val="1"/>
          <w:sz w:val="22"/>
          <w:szCs w:val="22"/>
          <w:u w:val="single"/>
          <w:rtl w:val="0"/>
          <w:lang w:val="en-US"/>
        </w:rPr>
        <w:t>Eligible Projects to be considered for Funding:</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Any project that offers to bring a new service or product line to Jefferson will be considered.  Data is available at the Jefferson Matters</w:t>
      </w:r>
      <w:r>
        <w:rPr>
          <w:rFonts w:ascii="Arial" w:hAnsi="Arial"/>
          <w:sz w:val="22"/>
          <w:szCs w:val="22"/>
          <w:rtl w:val="0"/>
          <w:lang w:val="en-US"/>
        </w:rPr>
        <w:t xml:space="preserve"> office</w:t>
      </w:r>
      <w:r>
        <w:rPr>
          <w:rFonts w:ascii="Arial" w:hAnsi="Arial"/>
          <w:sz w:val="22"/>
          <w:szCs w:val="22"/>
          <w:rtl w:val="0"/>
          <w:lang w:val="en-US"/>
        </w:rPr>
        <w:t xml:space="preserve"> and can help guide what products or services may not be easily available in our area.  This is one tool the </w:t>
      </w:r>
      <w:r>
        <w:rPr>
          <w:rFonts w:ascii="Arial" w:hAnsi="Arial"/>
          <w:sz w:val="22"/>
          <w:szCs w:val="22"/>
          <w:rtl w:val="0"/>
          <w:lang w:val="en-US"/>
        </w:rPr>
        <w:t>Economic Vitality Team</w:t>
      </w:r>
      <w:r>
        <w:rPr>
          <w:rFonts w:ascii="Arial" w:hAnsi="Arial"/>
          <w:sz w:val="22"/>
          <w:szCs w:val="22"/>
          <w:rtl w:val="0"/>
          <w:lang w:val="en-US"/>
        </w:rPr>
        <w:t xml:space="preserve"> will use when deciding to offer funds. </w:t>
      </w:r>
    </w:p>
    <w:p>
      <w:pPr>
        <w:pStyle w:val="Body"/>
        <w:spacing w:line="360" w:lineRule="atLeast"/>
        <w:rPr>
          <w:rFonts w:ascii="Arial" w:cs="Arial" w:hAnsi="Arial" w:eastAsia="Arial"/>
          <w:b w:val="1"/>
          <w:bCs w:val="1"/>
          <w:sz w:val="22"/>
          <w:szCs w:val="22"/>
          <w:u w:val="single"/>
        </w:rPr>
      </w:pPr>
      <w:r>
        <w:rPr>
          <w:rFonts w:ascii="Arial" w:hAnsi="Arial"/>
          <w:b w:val="1"/>
          <w:bCs w:val="1"/>
          <w:sz w:val="22"/>
          <w:szCs w:val="22"/>
          <w:u w:val="single"/>
          <w:rtl w:val="0"/>
          <w:lang w:val="en-US"/>
        </w:rPr>
        <w:t>Terms &amp; Conditions:</w:t>
      </w:r>
    </w:p>
    <w:p>
      <w:pPr>
        <w:pStyle w:val="Body"/>
        <w:numPr>
          <w:ilvl w:val="0"/>
          <w:numId w:val="4"/>
        </w:numPr>
        <w:bidi w:val="0"/>
        <w:ind w:right="0"/>
        <w:jc w:val="left"/>
        <w:rPr>
          <w:rFonts w:ascii="Arial" w:hAnsi="Arial"/>
          <w:sz w:val="22"/>
          <w:szCs w:val="22"/>
          <w:rtl w:val="0"/>
          <w:lang w:val="en-US"/>
        </w:rPr>
      </w:pPr>
      <w:r>
        <w:rPr>
          <w:rFonts w:ascii="Arial" w:hAnsi="Arial"/>
          <w:sz w:val="22"/>
          <w:szCs w:val="22"/>
          <w:rtl w:val="0"/>
          <w:lang w:val="en-US"/>
        </w:rPr>
        <w:t>This is a 50% matching grant for up to $</w:t>
      </w:r>
      <w:r>
        <w:rPr>
          <w:rFonts w:ascii="Arial" w:hAnsi="Arial"/>
          <w:sz w:val="22"/>
          <w:szCs w:val="22"/>
          <w:rtl w:val="0"/>
          <w:lang w:val="en-US"/>
        </w:rPr>
        <w:t>75</w:t>
      </w:r>
      <w:r>
        <w:rPr>
          <w:rFonts w:ascii="Arial" w:hAnsi="Arial"/>
          <w:sz w:val="22"/>
          <w:szCs w:val="22"/>
          <w:rtl w:val="0"/>
          <w:lang w:val="en-US"/>
        </w:rPr>
        <w:t xml:space="preserve">0 for a total project cost of </w:t>
      </w:r>
      <w:r>
        <w:rPr>
          <w:rFonts w:ascii="Arial" w:hAnsi="Arial"/>
          <w:sz w:val="22"/>
          <w:szCs w:val="22"/>
          <w:rtl w:val="0"/>
          <w:lang w:val="en-US"/>
        </w:rPr>
        <w:t xml:space="preserve">at least </w:t>
      </w:r>
      <w:r>
        <w:rPr>
          <w:rFonts w:ascii="Arial" w:hAnsi="Arial"/>
          <w:sz w:val="22"/>
          <w:szCs w:val="22"/>
          <w:rtl w:val="0"/>
          <w:lang w:val="en-US"/>
        </w:rPr>
        <w:t>$1</w:t>
      </w:r>
      <w:r>
        <w:rPr>
          <w:rFonts w:ascii="Arial" w:hAnsi="Arial"/>
          <w:sz w:val="22"/>
          <w:szCs w:val="22"/>
          <w:rtl w:val="0"/>
          <w:lang w:val="en-US"/>
        </w:rPr>
        <w:t>5</w:t>
      </w:r>
      <w:r>
        <w:rPr>
          <w:rFonts w:ascii="Arial" w:hAnsi="Arial"/>
          <w:sz w:val="22"/>
          <w:szCs w:val="22"/>
          <w:rtl w:val="0"/>
        </w:rPr>
        <w:t>00.</w:t>
      </w:r>
    </w:p>
    <w:p>
      <w:pPr>
        <w:pStyle w:val="Body"/>
        <w:numPr>
          <w:ilvl w:val="0"/>
          <w:numId w:val="4"/>
        </w:numPr>
        <w:bidi w:val="0"/>
        <w:ind w:right="0"/>
        <w:jc w:val="left"/>
        <w:rPr>
          <w:rFonts w:ascii="Arial" w:hAnsi="Arial"/>
          <w:sz w:val="22"/>
          <w:szCs w:val="22"/>
          <w:rtl w:val="0"/>
          <w:lang w:val="en-US"/>
        </w:rPr>
      </w:pPr>
      <w:r>
        <w:rPr>
          <w:rFonts w:ascii="Arial" w:hAnsi="Arial"/>
          <w:sz w:val="22"/>
          <w:szCs w:val="22"/>
          <w:rtl w:val="0"/>
          <w:lang w:val="en-US"/>
        </w:rPr>
        <w:t>Once project approval is received from Jefferson Matters</w:t>
      </w:r>
      <w:r>
        <w:rPr>
          <w:rFonts w:ascii="Arial" w:hAnsi="Arial" w:hint="default"/>
          <w:sz w:val="22"/>
          <w:szCs w:val="22"/>
          <w:rtl w:val="0"/>
          <w:lang w:val="en-US"/>
        </w:rPr>
        <w:t xml:space="preserve">’ </w:t>
      </w:r>
      <w:r>
        <w:rPr>
          <w:rFonts w:ascii="Arial" w:hAnsi="Arial"/>
          <w:sz w:val="22"/>
          <w:szCs w:val="22"/>
          <w:rtl w:val="0"/>
          <w:lang w:val="en-US"/>
        </w:rPr>
        <w:t>Economic Vitality Team</w:t>
      </w:r>
      <w:r>
        <w:rPr>
          <w:rFonts w:ascii="Arial" w:hAnsi="Arial"/>
          <w:sz w:val="22"/>
          <w:szCs w:val="22"/>
          <w:rtl w:val="0"/>
          <w:lang w:val="en-US"/>
        </w:rPr>
        <w:t>, grant funds are available on a reimbursement basis only. Receipts are required.</w:t>
      </w:r>
    </w:p>
    <w:p>
      <w:pPr>
        <w:pStyle w:val="Body"/>
        <w:numPr>
          <w:ilvl w:val="0"/>
          <w:numId w:val="4"/>
        </w:numPr>
        <w:bidi w:val="0"/>
        <w:ind w:right="0"/>
        <w:jc w:val="left"/>
        <w:rPr>
          <w:rFonts w:ascii="Arial" w:hAnsi="Arial"/>
          <w:sz w:val="22"/>
          <w:szCs w:val="22"/>
          <w:rtl w:val="0"/>
          <w:lang w:val="en-US"/>
        </w:rPr>
      </w:pPr>
      <w:r>
        <w:rPr>
          <w:rFonts w:ascii="Arial" w:hAnsi="Arial"/>
          <w:sz w:val="22"/>
          <w:szCs w:val="22"/>
          <w:rtl w:val="0"/>
          <w:lang w:val="en-US"/>
        </w:rPr>
        <w:t>Submit pre-grant and post-grant evaluation to determine success of new product offered.</w:t>
      </w:r>
    </w:p>
    <w:p>
      <w:pPr>
        <w:pStyle w:val="Body"/>
        <w:numPr>
          <w:ilvl w:val="0"/>
          <w:numId w:val="4"/>
        </w:numPr>
        <w:bidi w:val="0"/>
        <w:ind w:right="0"/>
        <w:jc w:val="left"/>
        <w:rPr>
          <w:rFonts w:ascii="Arial" w:hAnsi="Arial"/>
          <w:sz w:val="22"/>
          <w:szCs w:val="22"/>
          <w:rtl w:val="0"/>
          <w:lang w:val="en-US"/>
        </w:rPr>
      </w:pPr>
      <w:r>
        <w:rPr>
          <w:rFonts w:ascii="Arial" w:hAnsi="Arial"/>
          <w:sz w:val="22"/>
          <w:szCs w:val="22"/>
          <w:rtl w:val="0"/>
          <w:lang w:val="en-US"/>
        </w:rPr>
        <w:t xml:space="preserve">Project must be completed six months from application date approval. </w:t>
      </w:r>
    </w:p>
    <w:p>
      <w:pPr>
        <w:pStyle w:val="Body"/>
        <w:numPr>
          <w:ilvl w:val="0"/>
          <w:numId w:val="4"/>
        </w:numPr>
        <w:bidi w:val="0"/>
        <w:ind w:right="0"/>
        <w:jc w:val="left"/>
        <w:rPr>
          <w:rFonts w:ascii="Arial" w:hAnsi="Arial"/>
          <w:sz w:val="22"/>
          <w:szCs w:val="22"/>
          <w:rtl w:val="0"/>
          <w:lang w:val="en-US"/>
        </w:rPr>
      </w:pPr>
      <w:r>
        <w:rPr>
          <w:rFonts w:ascii="Arial" w:hAnsi="Arial"/>
          <w:sz w:val="22"/>
          <w:szCs w:val="22"/>
          <w:rtl w:val="0"/>
          <w:lang w:val="en-US"/>
        </w:rPr>
        <w:t>Grant funds to be awarded as funding is available.</w:t>
      </w:r>
    </w:p>
    <w:p>
      <w:pPr>
        <w:pStyle w:val="Body"/>
        <w:rPr>
          <w:rFonts w:ascii="Arial" w:cs="Arial" w:hAnsi="Arial" w:eastAsia="Arial"/>
          <w:b w:val="1"/>
          <w:bCs w:val="1"/>
          <w:sz w:val="22"/>
          <w:szCs w:val="22"/>
          <w:u w:val="single"/>
        </w:rPr>
      </w:pPr>
      <w:r>
        <w:rPr>
          <w:rFonts w:ascii="Arial" w:hAnsi="Arial"/>
          <w:b w:val="1"/>
          <w:bCs w:val="1"/>
          <w:sz w:val="22"/>
          <w:szCs w:val="22"/>
          <w:u w:val="single"/>
          <w:rtl w:val="0"/>
          <w:lang w:val="en-US"/>
        </w:rPr>
        <w:t>Application Procedure:</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Submit a project description and plan, including estimates from wholesalers and cost of supplies or goods.</w:t>
      </w:r>
      <w:r>
        <w:rPr>
          <w:rFonts w:ascii="Arial" w:hAnsi="Arial"/>
          <w:sz w:val="22"/>
          <w:szCs w:val="22"/>
          <w:rtl w:val="0"/>
          <w:lang w:val="en-US"/>
        </w:rPr>
        <w:t xml:space="preserve"> The Small Business Development Center is a free service available for data resources to all in Greene County.  </w:t>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"https://iowasbdc.org/locations/nci/"</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en-US"/>
        </w:rPr>
        <w:t>https://iowasbdc.org/locations/nci/</w:t>
      </w:r>
      <w:r>
        <w:rPr>
          <w:rFonts w:ascii="Arial" w:cs="Arial" w:hAnsi="Arial" w:eastAsia="Arial"/>
          <w:sz w:val="22"/>
          <w:szCs w:val="22"/>
        </w:rPr>
        <w:fldChar w:fldCharType="end" w:fldLock="0"/>
      </w:r>
      <w:r>
        <w:rPr>
          <w:rFonts w:ascii="Arial" w:hAnsi="Arial"/>
          <w:sz w:val="22"/>
          <w:szCs w:val="22"/>
          <w:rtl w:val="0"/>
          <w:lang w:val="en-US"/>
        </w:rPr>
        <w:t xml:space="preserve"> to schedule an appointment. </w:t>
      </w:r>
    </w:p>
    <w:p>
      <w:pPr>
        <w:pStyle w:val="Body"/>
        <w:rPr>
          <w:rFonts w:ascii="Arial" w:cs="Arial" w:hAnsi="Arial" w:eastAsia="Arial"/>
          <w:b w:val="1"/>
          <w:bCs w:val="1"/>
          <w:sz w:val="22"/>
          <w:szCs w:val="22"/>
        </w:rPr>
      </w:pPr>
      <w:r>
        <w:rPr>
          <w:rFonts w:ascii="Arial" w:hAnsi="Arial"/>
          <w:b w:val="1"/>
          <w:bCs w:val="1"/>
          <w:sz w:val="22"/>
          <w:szCs w:val="22"/>
          <w:rtl w:val="0"/>
          <w:lang w:val="en-US"/>
        </w:rPr>
        <w:t>Jefferson Matters Economic Vitality Team approval is needed before funding is considered.</w:t>
      </w:r>
    </w:p>
    <w:p>
      <w:pPr>
        <w:pStyle w:val="Body"/>
        <w:rPr>
          <w:rFonts w:ascii="Arial" w:cs="Arial" w:hAnsi="Arial" w:eastAsia="Arial"/>
          <w:b w:val="1"/>
          <w:bCs w:val="1"/>
          <w:u w:val="single"/>
        </w:rPr>
      </w:pPr>
      <w:r>
        <w:rPr>
          <w:rFonts w:ascii="Arial" w:hAnsi="Arial"/>
          <w:b w:val="1"/>
          <w:bCs w:val="1"/>
          <w:u w:val="single"/>
          <w:rtl w:val="0"/>
          <w:lang w:val="en-US"/>
        </w:rPr>
        <w:t>Applicant Information</w:t>
      </w:r>
    </w:p>
    <w:p>
      <w:pPr>
        <w:pStyle w:val="Body"/>
        <w:rPr>
          <w:rFonts w:ascii="Arial" w:cs="Arial" w:hAnsi="Arial" w:eastAsia="Arial"/>
          <w:sz w:val="20"/>
          <w:szCs w:val="20"/>
          <w:u w:val="single"/>
        </w:rPr>
      </w:pPr>
    </w:p>
    <w:p>
      <w:pPr>
        <w:pStyle w:val="Body"/>
        <w:spacing w:line="360" w:lineRule="auto"/>
        <w:rPr>
          <w:rFonts w:ascii="Arial" w:cs="Arial" w:hAnsi="Arial" w:eastAsia="Arial"/>
          <w:sz w:val="22"/>
          <w:szCs w:val="22"/>
          <w:u w:val="single"/>
        </w:rPr>
      </w:pPr>
      <w:r>
        <w:rPr>
          <w:rFonts w:ascii="Arial" w:hAnsi="Arial"/>
          <w:sz w:val="22"/>
          <w:szCs w:val="22"/>
          <w:rtl w:val="0"/>
          <w:lang w:val="en-US"/>
        </w:rPr>
        <w:t xml:space="preserve">Building/Business Name:  </w:t>
      </w:r>
      <w:r>
        <w:rPr>
          <w:rFonts w:ascii="Arial" w:cs="Arial" w:hAnsi="Arial" w:eastAsia="Arial"/>
          <w:sz w:val="22"/>
          <w:szCs w:val="22"/>
          <w:u w:val="single"/>
          <w:rtl w:val="0"/>
          <w:lang w:val="en-US"/>
        </w:rPr>
        <w:tab/>
        <w:tab/>
        <w:tab/>
        <w:t>______________________</w:t>
      </w:r>
      <w:r>
        <w:rPr>
          <w:rFonts w:ascii="Arial" w:hAnsi="Arial"/>
          <w:sz w:val="22"/>
          <w:szCs w:val="22"/>
          <w:rtl w:val="0"/>
          <w:lang w:val="en-US"/>
        </w:rPr>
        <w:t>____________________</w:t>
      </w:r>
      <w:r>
        <w:rPr>
          <w:rFonts w:ascii="Arial" w:hAnsi="Arial"/>
          <w:sz w:val="22"/>
          <w:szCs w:val="22"/>
          <w:u w:val="single"/>
          <w:rtl w:val="0"/>
          <w:lang w:val="en-US"/>
        </w:rPr>
        <w:t>__________</w:t>
      </w:r>
    </w:p>
    <w:p>
      <w:pPr>
        <w:pStyle w:val="Body"/>
        <w:spacing w:line="360" w:lineRule="auto"/>
        <w:rPr>
          <w:rFonts w:ascii="Arial" w:cs="Arial" w:hAnsi="Arial" w:eastAsia="Arial"/>
          <w:sz w:val="22"/>
          <w:szCs w:val="22"/>
          <w:u w:val="single"/>
        </w:rPr>
      </w:pPr>
      <w:r>
        <w:rPr>
          <w:rFonts w:ascii="Arial" w:hAnsi="Arial"/>
          <w:sz w:val="22"/>
          <w:szCs w:val="22"/>
          <w:rtl w:val="0"/>
          <w:lang w:val="en-US"/>
        </w:rPr>
        <w:t>Contact Person:</w:t>
      </w:r>
      <w:r>
        <w:rPr>
          <w:rFonts w:ascii="Arial" w:cs="Arial" w:hAnsi="Arial" w:eastAsia="Arial"/>
          <w:sz w:val="22"/>
          <w:szCs w:val="22"/>
          <w:u w:val="single"/>
          <w:rtl w:val="0"/>
          <w:lang w:val="en-US"/>
        </w:rPr>
        <w:tab/>
        <w:tab/>
        <w:tab/>
        <w:tab/>
        <w:t>______</w:t>
      </w:r>
      <w:r>
        <w:rPr>
          <w:rFonts w:ascii="Arial" w:hAnsi="Arial"/>
          <w:sz w:val="22"/>
          <w:szCs w:val="22"/>
          <w:rtl w:val="0"/>
          <w:lang w:val="en-US"/>
        </w:rPr>
        <w:t xml:space="preserve">Mailing Address:  </w:t>
      </w:r>
      <w:r>
        <w:rPr>
          <w:rFonts w:ascii="Arial" w:cs="Arial" w:hAnsi="Arial" w:eastAsia="Arial"/>
          <w:sz w:val="22"/>
          <w:szCs w:val="22"/>
          <w:u w:val="single"/>
        </w:rPr>
        <w:tab/>
        <w:tab/>
        <w:tab/>
        <w:tab/>
        <w:tab/>
        <w:tab/>
      </w:r>
    </w:p>
    <w:p>
      <w:pPr>
        <w:pStyle w:val="Body"/>
        <w:spacing w:line="360" w:lineRule="auto"/>
        <w:rPr>
          <w:rFonts w:ascii="Arial" w:cs="Arial" w:hAnsi="Arial" w:eastAsia="Arial"/>
          <w:sz w:val="22"/>
          <w:szCs w:val="22"/>
          <w:u w:val="single"/>
        </w:rPr>
      </w:pPr>
      <w:r>
        <w:rPr>
          <w:rFonts w:ascii="Arial" w:hAnsi="Arial"/>
          <w:sz w:val="22"/>
          <w:szCs w:val="22"/>
          <w:rtl w:val="0"/>
          <w:lang w:val="en-US"/>
        </w:rPr>
        <w:t xml:space="preserve">City, State, Zip:  </w:t>
      </w:r>
      <w:r>
        <w:rPr>
          <w:rFonts w:ascii="Arial" w:cs="Arial" w:hAnsi="Arial" w:eastAsia="Arial"/>
          <w:sz w:val="22"/>
          <w:szCs w:val="22"/>
          <w:u w:val="single"/>
          <w:rtl w:val="0"/>
          <w:lang w:val="en-US"/>
        </w:rPr>
        <w:tab/>
        <w:tab/>
        <w:tab/>
        <w:tab/>
        <w:t>__________</w:t>
      </w:r>
      <w:r>
        <w:rPr>
          <w:rFonts w:ascii="Arial" w:hAnsi="Arial"/>
          <w:sz w:val="22"/>
          <w:szCs w:val="22"/>
          <w:rtl w:val="0"/>
          <w:lang w:val="en-US"/>
        </w:rPr>
        <w:t>Daytime Phone Number:</w:t>
      </w:r>
      <w:r>
        <w:rPr>
          <w:rFonts w:ascii="Arial" w:cs="Arial" w:hAnsi="Arial" w:eastAsia="Arial"/>
          <w:sz w:val="22"/>
          <w:szCs w:val="22"/>
          <w:u w:val="single"/>
          <w:rtl w:val="0"/>
          <w:lang w:val="en-US"/>
        </w:rPr>
        <w:tab/>
        <w:tab/>
        <w:tab/>
        <w:t>_____</w:t>
      </w:r>
    </w:p>
    <w:p>
      <w:pPr>
        <w:pStyle w:val="Body"/>
        <w:spacing w:line="360" w:lineRule="auto"/>
        <w:rPr>
          <w:rFonts w:ascii="Arial" w:cs="Arial" w:hAnsi="Arial" w:eastAsia="Arial"/>
          <w:sz w:val="22"/>
          <w:szCs w:val="22"/>
        </w:rPr>
      </w:pPr>
      <w:r>
        <w:rPr>
          <w:rFonts w:ascii="Arial" w:hAnsi="Arial"/>
          <w:sz w:val="22"/>
          <w:szCs w:val="22"/>
          <w:rtl w:val="0"/>
          <w:lang w:val="en-US"/>
        </w:rPr>
        <w:t xml:space="preserve">Date Submitted:  </w:t>
      </w:r>
      <w:r>
        <w:rPr>
          <w:rFonts w:ascii="Arial" w:cs="Arial" w:hAnsi="Arial" w:eastAsia="Arial"/>
          <w:sz w:val="22"/>
          <w:szCs w:val="22"/>
          <w:u w:val="single"/>
        </w:rPr>
        <w:tab/>
        <w:tab/>
        <w:tab/>
        <w:tab/>
        <w:tab/>
      </w:r>
      <w:r>
        <w:rPr>
          <w:rFonts w:ascii="Arial" w:hAnsi="Arial"/>
          <w:sz w:val="22"/>
          <w:szCs w:val="22"/>
          <w:rtl w:val="0"/>
        </w:rPr>
        <w:t xml:space="preserve">E-mail: </w:t>
      </w:r>
      <w:r>
        <w:rPr>
          <w:rFonts w:ascii="Arial" w:cs="Arial" w:hAnsi="Arial" w:eastAsia="Arial"/>
          <w:sz w:val="22"/>
          <w:szCs w:val="22"/>
          <w:u w:val="single"/>
          <w:rtl w:val="0"/>
          <w:lang w:val="en-US"/>
        </w:rPr>
        <w:tab/>
        <w:tab/>
        <w:tab/>
        <w:tab/>
        <w:tab/>
        <w:tab/>
        <w:t>_____</w:t>
      </w:r>
    </w:p>
    <w:p>
      <w:pPr>
        <w:pStyle w:val="Body"/>
        <w:spacing w:line="360" w:lineRule="auto"/>
        <w:rPr>
          <w:rFonts w:ascii="Arial" w:cs="Arial" w:hAnsi="Arial" w:eastAsia="Arial"/>
          <w:sz w:val="22"/>
          <w:szCs w:val="22"/>
          <w:u w:val="single"/>
        </w:rPr>
      </w:pPr>
      <w:r>
        <w:rPr>
          <w:rFonts w:ascii="Arial" w:hAnsi="Arial"/>
          <w:sz w:val="22"/>
          <w:szCs w:val="22"/>
          <w:rtl w:val="0"/>
          <w:lang w:val="en-US"/>
        </w:rPr>
        <w:t>Total Project Cost:  $</w:t>
      </w:r>
      <w:r>
        <w:rPr>
          <w:rFonts w:ascii="Arial" w:cs="Arial" w:hAnsi="Arial" w:eastAsia="Arial"/>
          <w:sz w:val="22"/>
          <w:szCs w:val="22"/>
          <w:u w:val="single"/>
        </w:rPr>
        <w:tab/>
        <w:tab/>
        <w:tab/>
        <w:tab/>
      </w:r>
      <w:r>
        <w:rPr>
          <w:rFonts w:ascii="Arial" w:hAnsi="Arial"/>
          <w:sz w:val="22"/>
          <w:szCs w:val="22"/>
          <w:rtl w:val="0"/>
          <w:lang w:val="en-US"/>
        </w:rPr>
        <w:t>Amount requested from this grant program:  $</w:t>
      </w:r>
      <w:r>
        <w:rPr>
          <w:rFonts w:ascii="Arial" w:cs="Arial" w:hAnsi="Arial" w:eastAsia="Arial"/>
          <w:sz w:val="22"/>
          <w:szCs w:val="22"/>
          <w:u w:val="single"/>
          <w:rtl w:val="0"/>
          <w:lang w:val="en-US"/>
        </w:rPr>
        <w:tab/>
        <w:tab/>
        <w:t>____</w:t>
      </w:r>
    </w:p>
    <w:p>
      <w:pPr>
        <w:pStyle w:val="Body"/>
        <w:spacing w:line="360" w:lineRule="auto"/>
        <w:rPr>
          <w:rFonts w:ascii="Arial" w:cs="Arial" w:hAnsi="Arial" w:eastAsia="Arial"/>
          <w:sz w:val="22"/>
          <w:szCs w:val="22"/>
        </w:rPr>
      </w:pPr>
      <w:r>
        <w:rPr>
          <w:rFonts w:ascii="Arial" w:hAnsi="Arial"/>
          <w:sz w:val="22"/>
          <w:szCs w:val="22"/>
          <w:rtl w:val="0"/>
          <w:lang w:val="en-US"/>
        </w:rPr>
        <w:t>Project Address:  _________________________________________________________________________</w:t>
      </w:r>
    </w:p>
    <w:p>
      <w:pPr>
        <w:pStyle w:val="Body"/>
        <w:rPr>
          <w:rFonts w:ascii="Arial" w:cs="Arial" w:hAnsi="Arial" w:eastAsia="Arial"/>
          <w:sz w:val="22"/>
          <w:szCs w:val="22"/>
        </w:rPr>
      </w:pPr>
      <w:r>
        <w:rPr>
          <w:rFonts w:ascii="Arial" w:hAnsi="Arial"/>
          <w:sz w:val="22"/>
          <w:szCs w:val="22"/>
          <w:rtl w:val="0"/>
          <w:lang w:val="en-US"/>
        </w:rPr>
        <w:t>Brief Project Description____________________________________________________________________</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w:t>
      </w:r>
    </w:p>
    <w:p>
      <w:pPr>
        <w:pStyle w:val="Body"/>
        <w:rPr>
          <w:rFonts w:ascii="Arial" w:cs="Arial" w:hAnsi="Arial" w:eastAsia="Arial"/>
          <w:sz w:val="22"/>
          <w:szCs w:val="22"/>
        </w:rPr>
      </w:pPr>
    </w:p>
    <w:p>
      <w:pPr>
        <w:pStyle w:val="No Spacing"/>
        <w:rPr>
          <w:rFonts w:ascii="Arial" w:cs="Arial" w:hAnsi="Arial" w:eastAsia="Arial"/>
          <w:b w:val="1"/>
          <w:bCs w:val="1"/>
          <w:sz w:val="28"/>
          <w:szCs w:val="28"/>
        </w:rPr>
      </w:pPr>
      <w:r>
        <w:rPr>
          <w:rFonts w:ascii="Arial" w:hAnsi="Arial"/>
          <w:b w:val="1"/>
          <w:bCs w:val="1"/>
          <w:rtl w:val="0"/>
          <w:lang w:val="en-US"/>
        </w:rPr>
        <w:t>Signature:_____________________________</w:t>
      </w:r>
      <w:r>
        <w:rPr>
          <w:rFonts w:ascii="Arial" w:hAnsi="Arial"/>
          <w:b w:val="1"/>
          <w:bCs w:val="1"/>
          <w:sz w:val="28"/>
          <w:szCs w:val="28"/>
          <w:rtl w:val="0"/>
          <w:lang w:val="en-US"/>
        </w:rPr>
        <w:t xml:space="preserve">       _________________________________</w:t>
      </w:r>
    </w:p>
    <w:p>
      <w:pPr>
        <w:pStyle w:val="No Spacing"/>
        <w:rPr>
          <w:rFonts w:ascii="Arial" w:cs="Arial" w:hAnsi="Arial" w:eastAsia="Arial"/>
        </w:rPr>
      </w:pPr>
      <w:r>
        <w:rPr>
          <w:rFonts w:ascii="Arial" w:cs="Arial" w:hAnsi="Arial" w:eastAsia="Arial"/>
          <w:b w:val="1"/>
          <w:bCs w:val="1"/>
          <w:sz w:val="28"/>
          <w:szCs w:val="28"/>
        </w:rPr>
        <w:tab/>
        <w:tab/>
      </w:r>
      <w:r>
        <w:rPr>
          <w:rFonts w:ascii="Arial" w:hAnsi="Arial"/>
          <w:rtl w:val="0"/>
          <w:lang w:val="en-US"/>
        </w:rPr>
        <w:t>Business Owner</w:t>
        <w:tab/>
        <w:tab/>
        <w:tab/>
        <w:tab/>
        <w:tab/>
        <w:t>Building owner if different</w:t>
      </w:r>
    </w:p>
    <w:p>
      <w:pPr>
        <w:pStyle w:val="Body"/>
        <w:rPr>
          <w:rFonts w:ascii="Arial" w:cs="Arial" w:hAnsi="Arial" w:eastAsia="Arial"/>
          <w:sz w:val="22"/>
          <w:szCs w:val="22"/>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The </w:t>
      </w:r>
      <w:r>
        <w:rPr>
          <w:rFonts w:ascii="Arial" w:hAnsi="Arial"/>
          <w:i w:val="1"/>
          <w:iCs w:val="1"/>
          <w:sz w:val="20"/>
          <w:szCs w:val="20"/>
          <w:rtl w:val="0"/>
          <w:lang w:val="en-US"/>
        </w:rPr>
        <w:t xml:space="preserve">Executive </w:t>
      </w:r>
      <w:r>
        <w:rPr>
          <w:rFonts w:ascii="Arial" w:hAnsi="Arial"/>
          <w:i w:val="1"/>
          <w:iCs w:val="1"/>
          <w:sz w:val="20"/>
          <w:szCs w:val="20"/>
          <w:rtl w:val="0"/>
          <w:lang w:val="en-US"/>
        </w:rPr>
        <w:t xml:space="preserve">Director along with members of the Economic Vitality Team will make recommendations to the Main Street/Chamber Board at their monthly meeting on projects to fund.  Funds are limited to amount budgeted for the year.   </w:t>
      </w:r>
    </w:p>
    <w:p>
      <w:pPr>
        <w:pStyle w:val="Body"/>
        <w:rPr>
          <w:rFonts w:ascii="Arial" w:cs="Arial" w:hAnsi="Arial" w:eastAsia="Arial"/>
          <w:i w:val="1"/>
          <w:iCs w:val="1"/>
          <w:sz w:val="20"/>
          <w:szCs w:val="20"/>
        </w:rPr>
      </w:pPr>
    </w:p>
    <w:p>
      <w:pPr>
        <w:pStyle w:val="Body"/>
        <w:rPr>
          <w:rFonts w:ascii="Arial" w:cs="Arial" w:hAnsi="Arial" w:eastAsia="Arial"/>
          <w:sz w:val="22"/>
          <w:szCs w:val="22"/>
        </w:rPr>
      </w:pPr>
      <w:r>
        <w:rPr>
          <w:rFonts w:ascii="Arial" w:hAnsi="Arial"/>
          <w:sz w:val="22"/>
          <w:szCs w:val="22"/>
          <w:rtl w:val="0"/>
          <w:lang w:val="en-US"/>
        </w:rPr>
        <w:t xml:space="preserve">Project Description is approved by Economic Vitality Team:____________ </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i w:val="1"/>
          <w:iCs w:val="1"/>
          <w:sz w:val="22"/>
          <w:szCs w:val="22"/>
        </w:rPr>
      </w:pPr>
      <w:r>
        <w:rPr>
          <w:rFonts w:ascii="Arial" w:hAnsi="Arial"/>
          <w:i w:val="1"/>
          <w:iCs w:val="1"/>
          <w:sz w:val="22"/>
          <w:szCs w:val="22"/>
          <w:rtl w:val="0"/>
          <w:lang w:val="en-US"/>
        </w:rPr>
        <w:t xml:space="preserve">Your application will be returned to you after approval. </w:t>
      </w:r>
    </w:p>
    <w:p>
      <w:pPr>
        <w:pStyle w:val="Body"/>
        <w:spacing w:line="360" w:lineRule="atLeast"/>
        <w:rPr>
          <w:rFonts w:ascii="Arial" w:cs="Arial" w:hAnsi="Arial" w:eastAsia="Arial"/>
          <w:sz w:val="22"/>
          <w:szCs w:val="22"/>
        </w:rPr>
      </w:pPr>
      <w:r>
        <w:rPr>
          <w:rFonts w:ascii="Arial" w:hAnsi="Arial"/>
          <w:b w:val="1"/>
          <w:bCs w:val="1"/>
          <w:rtl w:val="0"/>
          <w:lang w:val="en-US"/>
        </w:rPr>
        <w:t>For More Information/Questions</w:t>
      </w:r>
      <w:r>
        <w:rPr>
          <w:rFonts w:ascii="Arial" w:hAnsi="Arial"/>
          <w:b w:val="1"/>
          <w:bCs w:val="1"/>
          <w:sz w:val="22"/>
          <w:szCs w:val="22"/>
          <w:rtl w:val="0"/>
        </w:rPr>
        <w:t>:</w:t>
      </w:r>
    </w:p>
    <w:p>
      <w:pPr>
        <w:pStyle w:val="Body"/>
        <w:rPr>
          <w:rStyle w:val="Hyperlink.1"/>
        </w:rPr>
      </w:pPr>
      <w:r>
        <w:rPr>
          <w:rFonts w:ascii="Arial" w:hAnsi="Arial"/>
          <w:sz w:val="22"/>
          <w:szCs w:val="22"/>
          <w:rtl w:val="0"/>
          <w:lang w:val="en-US"/>
        </w:rPr>
        <w:t xml:space="preserve">Contact the </w:t>
      </w:r>
      <w:r>
        <w:rPr>
          <w:rFonts w:ascii="Arial" w:hAnsi="Arial"/>
          <w:sz w:val="22"/>
          <w:szCs w:val="22"/>
          <w:rtl w:val="0"/>
          <w:lang w:val="en-US"/>
        </w:rPr>
        <w:t>Jefferson Matters Executive Director</w:t>
      </w:r>
      <w:r>
        <w:rPr>
          <w:rFonts w:ascii="Arial" w:hAnsi="Arial"/>
          <w:sz w:val="22"/>
          <w:szCs w:val="22"/>
          <w:rtl w:val="0"/>
          <w:lang w:val="en-US"/>
        </w:rPr>
        <w:t xml:space="preserve"> at 515-386-2155 or </w:t>
      </w:r>
      <w:r>
        <w:rPr>
          <w:rStyle w:val="Hyperlink.1"/>
        </w:rPr>
        <w:fldChar w:fldCharType="begin" w:fldLock="0"/>
      </w:r>
      <w:r>
        <w:rPr>
          <w:rStyle w:val="Hyperlink.1"/>
        </w:rPr>
        <w:instrText xml:space="preserve"> HYPERLINK "mailto:director@jeffersonmatters.org"</w:instrText>
      </w:r>
      <w:r>
        <w:rPr>
          <w:rStyle w:val="Hyperlink.1"/>
        </w:rPr>
        <w:fldChar w:fldCharType="separate" w:fldLock="0"/>
      </w:r>
      <w:r>
        <w:rPr>
          <w:rStyle w:val="Hyperlink.1"/>
          <w:rtl w:val="0"/>
          <w:lang w:val="en-US"/>
        </w:rPr>
        <w:t>director@jeffersonmatters.org</w:t>
      </w:r>
      <w:r>
        <w:rPr/>
        <w:fldChar w:fldCharType="end" w:fldLock="0"/>
      </w:r>
    </w:p>
    <w:p>
      <w:pPr>
        <w:pStyle w:val="Body"/>
        <w:rPr>
          <w:rStyle w:val="Hyperlink.0"/>
          <w:rFonts w:ascii="Arial" w:cs="Arial" w:hAnsi="Arial" w:eastAsia="Arial"/>
          <w:outline w:val="0"/>
          <w:color w:val="000000"/>
          <w:sz w:val="22"/>
          <w:szCs w:val="22"/>
          <w:u w:val="none" w:color="000000"/>
          <w14:textFill>
            <w14:solidFill>
              <w14:srgbClr w14:val="000000"/>
            </w14:solidFill>
          </w14:textFill>
        </w:rPr>
      </w:pPr>
      <w:r>
        <w:rPr>
          <w:rStyle w:val="Hyperlink.0"/>
          <w:rFonts w:ascii="Arial" w:hAnsi="Arial"/>
          <w:outline w:val="0"/>
          <w:color w:val="000000"/>
          <w:sz w:val="22"/>
          <w:szCs w:val="22"/>
          <w:u w:val="none" w:color="000000"/>
          <w:rtl w:val="0"/>
          <w14:textFill>
            <w14:solidFill>
              <w14:srgbClr w14:val="000000"/>
            </w14:solidFill>
          </w14:textFill>
        </w:rPr>
        <w:t>201 E. Lincoln Way, Jefferson, IA  50129</w:t>
      </w:r>
    </w:p>
    <w:p>
      <w:pPr>
        <w:pStyle w:val="Body"/>
        <w:rPr>
          <w:rStyle w:val="Hyperlink.0"/>
          <w:rFonts w:ascii="Arial" w:cs="Arial" w:hAnsi="Arial" w:eastAsia="Arial"/>
          <w:outline w:val="0"/>
          <w:color w:val="000000"/>
          <w:u w:val="none" w:color="000000"/>
          <w14:textFill>
            <w14:solidFill>
              <w14:srgbClr w14:val="000000"/>
            </w14:solidFill>
          </w14:textFill>
        </w:rPr>
      </w:pPr>
    </w:p>
    <w:p>
      <w:pPr>
        <w:pStyle w:val="Body"/>
        <w:rPr>
          <w:rFonts w:ascii="Arial" w:cs="Arial" w:hAnsi="Arial" w:eastAsia="Arial"/>
          <w:sz w:val="22"/>
          <w:szCs w:val="22"/>
        </w:rPr>
      </w:pPr>
      <w:r>
        <w:rPr>
          <w:rFonts w:ascii="Arial" w:hAnsi="Arial"/>
          <w:sz w:val="22"/>
          <w:szCs w:val="22"/>
          <w:rtl w:val="0"/>
          <w:lang w:val="en-US"/>
        </w:rPr>
        <w:t>More Detailed Project Description, if needed:</w:t>
      </w:r>
    </w:p>
    <w:p>
      <w:pPr>
        <w:pStyle w:val="Body"/>
        <w:rPr>
          <w:rFonts w:ascii="Arial" w:cs="Arial" w:hAnsi="Arial" w:eastAsia="Arial"/>
          <w:sz w:val="22"/>
          <w:szCs w:val="22"/>
        </w:rPr>
      </w:pPr>
    </w:p>
    <w:p>
      <w:pPr>
        <w:pStyle w:val="Body"/>
        <w:spacing w:line="48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w:t>
      </w:r>
    </w:p>
    <w:p>
      <w:pPr>
        <w:pStyle w:val="Body"/>
        <w:spacing w:line="48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w:t>
      </w:r>
    </w:p>
    <w:p>
      <w:pPr>
        <w:pStyle w:val="Body"/>
        <w:spacing w:line="48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w:t>
      </w:r>
    </w:p>
    <w:p>
      <w:pPr>
        <w:pStyle w:val="Body"/>
        <w:spacing w:line="48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w:t>
      </w:r>
    </w:p>
    <w:p>
      <w:pPr>
        <w:pStyle w:val="Body"/>
        <w:spacing w:line="48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w:t>
      </w:r>
    </w:p>
    <w:p>
      <w:pPr>
        <w:pStyle w:val="Body"/>
        <w:spacing w:line="48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w:t>
      </w:r>
    </w:p>
    <w:p>
      <w:pPr>
        <w:pStyle w:val="Body"/>
        <w:spacing w:line="48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w:t>
      </w:r>
    </w:p>
    <w:p>
      <w:pPr>
        <w:pStyle w:val="Body"/>
        <w:spacing w:line="48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w:t>
      </w:r>
    </w:p>
    <w:p>
      <w:pPr>
        <w:pStyle w:val="Body"/>
        <w:spacing w:line="48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w:t>
      </w:r>
    </w:p>
    <w:p>
      <w:pPr>
        <w:pStyle w:val="Body"/>
        <w:spacing w:line="48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w:t>
      </w:r>
    </w:p>
    <w:p>
      <w:pPr>
        <w:pStyle w:val="Body"/>
        <w:spacing w:line="48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w:t>
      </w:r>
    </w:p>
    <w:p>
      <w:pPr>
        <w:pStyle w:val="Body"/>
        <w:spacing w:line="480" w:lineRule="auto"/>
        <w:rPr>
          <w:rStyle w:val="Hyperlink.0"/>
          <w:rFonts w:ascii="Arial" w:cs="Arial" w:hAnsi="Arial" w:eastAsia="Arial"/>
          <w:outline w:val="0"/>
          <w:color w:val="000000"/>
          <w:sz w:val="22"/>
          <w:szCs w:val="22"/>
          <w:u w:val="none" w:color="000000"/>
          <w14:textFill>
            <w14:solidFill>
              <w14:srgbClr w14:val="000000"/>
            </w14:solidFill>
          </w14:textFill>
        </w:rPr>
      </w:pPr>
      <w:r>
        <w:rPr>
          <w:rFonts w:ascii="Arial" w:hAnsi="Arial"/>
          <w:sz w:val="22"/>
          <w:szCs w:val="22"/>
          <w:rtl w:val="0"/>
          <w:lang w:val="en-US"/>
        </w:rPr>
        <w:t>________________________________________________________________________________________</w:t>
      </w:r>
    </w:p>
    <w:p>
      <w:pPr>
        <w:pStyle w:val="Body"/>
        <w:rPr>
          <w:rStyle w:val="Hyperlink.0"/>
          <w:rFonts w:ascii="Arial" w:cs="Arial" w:hAnsi="Arial" w:eastAsia="Arial"/>
          <w:outline w:val="0"/>
          <w:color w:val="000000"/>
          <w:sz w:val="28"/>
          <w:szCs w:val="28"/>
          <w:u w:val="none" w:color="000000"/>
          <w14:textFill>
            <w14:solidFill>
              <w14:srgbClr w14:val="000000"/>
            </w14:solidFill>
          </w14:textFill>
        </w:rPr>
      </w:pPr>
    </w:p>
    <w:p>
      <w:pPr>
        <w:pStyle w:val="Body"/>
        <w:rPr>
          <w:rStyle w:val="Hyperlink.0"/>
          <w:rFonts w:ascii="Arial" w:cs="Arial" w:hAnsi="Arial" w:eastAsia="Arial"/>
          <w:outline w:val="0"/>
          <w:color w:val="000000"/>
          <w:sz w:val="28"/>
          <w:szCs w:val="28"/>
          <w:u w:val="none" w:color="000000"/>
          <w14:textFill>
            <w14:solidFill>
              <w14:srgbClr w14:val="000000"/>
            </w14:solidFill>
          </w14:textFill>
        </w:rPr>
      </w:pPr>
      <w:r>
        <w:rPr>
          <w:rStyle w:val="Hyperlink.0"/>
          <w:rFonts w:ascii="Arial" w:hAnsi="Arial"/>
          <w:outline w:val="0"/>
          <w:color w:val="000000"/>
          <w:sz w:val="28"/>
          <w:szCs w:val="28"/>
          <w:u w:val="none" w:color="000000"/>
          <w:rtl w:val="0"/>
          <w:lang w:val="en-US"/>
          <w14:textFill>
            <w14:solidFill>
              <w14:srgbClr w14:val="000000"/>
            </w14:solidFill>
          </w14:textFill>
        </w:rPr>
        <w:t>Note to Applicants: Local shopping has never been more important.  Local retailers have gone above and beyond to meet the needs and wants of local consumers.  New customers are being connected to local businesses, and existing customers are happy to be shopping and supporting local.</w:t>
      </w:r>
    </w:p>
    <w:p>
      <w:pPr>
        <w:pStyle w:val="Body"/>
        <w:rPr>
          <w:rStyle w:val="Hyperlink.0"/>
          <w:rFonts w:ascii="Arial" w:cs="Arial" w:hAnsi="Arial" w:eastAsia="Arial"/>
          <w:outline w:val="0"/>
          <w:color w:val="000000"/>
          <w:sz w:val="28"/>
          <w:szCs w:val="28"/>
          <w:u w:val="none" w:color="000000"/>
          <w14:textFill>
            <w14:solidFill>
              <w14:srgbClr w14:val="000000"/>
            </w14:solidFill>
          </w14:textFill>
        </w:rPr>
      </w:pPr>
    </w:p>
    <w:p>
      <w:pPr>
        <w:pStyle w:val="Body"/>
        <w:rPr>
          <w:rStyle w:val="Hyperlink.0"/>
          <w:rFonts w:ascii="Arial" w:cs="Arial" w:hAnsi="Arial" w:eastAsia="Arial"/>
          <w:outline w:val="0"/>
          <w:color w:val="000000"/>
          <w:sz w:val="28"/>
          <w:szCs w:val="28"/>
          <w:u w:val="none" w:color="000000"/>
          <w14:textFill>
            <w14:solidFill>
              <w14:srgbClr w14:val="000000"/>
            </w14:solidFill>
          </w14:textFill>
        </w:rPr>
      </w:pPr>
      <w:r>
        <w:rPr>
          <w:rStyle w:val="Hyperlink.0"/>
          <w:rFonts w:ascii="Arial" w:hAnsi="Arial"/>
          <w:outline w:val="0"/>
          <w:color w:val="000000"/>
          <w:sz w:val="28"/>
          <w:szCs w:val="28"/>
          <w:u w:val="none" w:color="000000"/>
          <w:rtl w:val="0"/>
          <w:lang w:val="en-US"/>
          <w14:textFill>
            <w14:solidFill>
              <w14:srgbClr w14:val="000000"/>
            </w14:solidFill>
          </w14:textFill>
        </w:rPr>
        <w:t>Is there a product or service that is not easily available in our local economy that you would like to introduce in your business? Maybe it</w:t>
      </w:r>
      <w:r>
        <w:rPr>
          <w:rStyle w:val="Hyperlink.0"/>
          <w:rFonts w:ascii="Arial" w:hAnsi="Arial" w:hint="default"/>
          <w:outline w:val="0"/>
          <w:color w:val="000000"/>
          <w:sz w:val="28"/>
          <w:szCs w:val="28"/>
          <w:u w:val="none" w:color="000000"/>
          <w:rtl w:val="0"/>
          <w:lang w:val="en-US"/>
          <w14:textFill>
            <w14:solidFill>
              <w14:srgbClr w14:val="000000"/>
            </w14:solidFill>
          </w14:textFill>
        </w:rPr>
        <w:t>’</w:t>
      </w:r>
      <w:r>
        <w:rPr>
          <w:rStyle w:val="Hyperlink.0"/>
          <w:rFonts w:ascii="Arial" w:hAnsi="Arial"/>
          <w:outline w:val="0"/>
          <w:color w:val="000000"/>
          <w:sz w:val="28"/>
          <w:szCs w:val="28"/>
          <w:u w:val="none" w:color="000000"/>
          <w:rtl w:val="0"/>
          <w14:textFill>
            <w14:solidFill>
              <w14:srgbClr w14:val="000000"/>
            </w14:solidFill>
          </w14:textFill>
        </w:rPr>
        <w:t>s men</w:t>
      </w:r>
      <w:r>
        <w:rPr>
          <w:rStyle w:val="Hyperlink.0"/>
          <w:rFonts w:ascii="Arial" w:hAnsi="Arial" w:hint="default"/>
          <w:outline w:val="0"/>
          <w:color w:val="000000"/>
          <w:sz w:val="28"/>
          <w:szCs w:val="28"/>
          <w:u w:val="none" w:color="000000"/>
          <w:rtl w:val="0"/>
          <w:lang w:val="en-US"/>
          <w14:textFill>
            <w14:solidFill>
              <w14:srgbClr w14:val="000000"/>
            </w14:solidFill>
          </w14:textFill>
        </w:rPr>
        <w:t>’</w:t>
      </w:r>
      <w:r>
        <w:rPr>
          <w:rStyle w:val="Hyperlink.0"/>
          <w:rFonts w:ascii="Arial" w:hAnsi="Arial"/>
          <w:outline w:val="0"/>
          <w:color w:val="000000"/>
          <w:sz w:val="28"/>
          <w:szCs w:val="28"/>
          <w:u w:val="none" w:color="000000"/>
          <w:rtl w:val="0"/>
          <w:lang w:val="en-US"/>
          <w14:textFill>
            <w14:solidFill>
              <w14:srgbClr w14:val="000000"/>
            </w14:solidFill>
          </w14:textFill>
        </w:rPr>
        <w:t>s clothing, maybe it</w:t>
      </w:r>
      <w:r>
        <w:rPr>
          <w:rStyle w:val="Hyperlink.0"/>
          <w:rFonts w:ascii="Arial" w:hAnsi="Arial" w:hint="default"/>
          <w:outline w:val="0"/>
          <w:color w:val="000000"/>
          <w:sz w:val="28"/>
          <w:szCs w:val="28"/>
          <w:u w:val="none" w:color="000000"/>
          <w:rtl w:val="0"/>
          <w:lang w:val="en-US"/>
          <w14:textFill>
            <w14:solidFill>
              <w14:srgbClr w14:val="000000"/>
            </w14:solidFill>
          </w14:textFill>
        </w:rPr>
        <w:t>’</w:t>
      </w:r>
      <w:r>
        <w:rPr>
          <w:rStyle w:val="Hyperlink.0"/>
          <w:rFonts w:ascii="Arial" w:hAnsi="Arial"/>
          <w:outline w:val="0"/>
          <w:color w:val="000000"/>
          <w:sz w:val="28"/>
          <w:szCs w:val="28"/>
          <w:u w:val="none" w:color="000000"/>
          <w:rtl w:val="0"/>
          <w:lang w:val="en-US"/>
          <w14:textFill>
            <w14:solidFill>
              <w14:srgbClr w14:val="000000"/>
            </w14:solidFill>
          </w14:textFill>
        </w:rPr>
        <w:t>s sporting goods line, or maybe it</w:t>
      </w:r>
      <w:r>
        <w:rPr>
          <w:rStyle w:val="Hyperlink.0"/>
          <w:rFonts w:ascii="Arial" w:hAnsi="Arial" w:hint="default"/>
          <w:outline w:val="0"/>
          <w:color w:val="000000"/>
          <w:sz w:val="28"/>
          <w:szCs w:val="28"/>
          <w:u w:val="none" w:color="000000"/>
          <w:rtl w:val="0"/>
          <w:lang w:val="en-US"/>
          <w14:textFill>
            <w14:solidFill>
              <w14:srgbClr w14:val="000000"/>
            </w14:solidFill>
          </w14:textFill>
        </w:rPr>
        <w:t>’</w:t>
      </w:r>
      <w:r>
        <w:rPr>
          <w:rStyle w:val="Hyperlink.0"/>
          <w:rFonts w:ascii="Arial" w:hAnsi="Arial"/>
          <w:outline w:val="0"/>
          <w:color w:val="000000"/>
          <w:sz w:val="28"/>
          <w:szCs w:val="28"/>
          <w:u w:val="none" w:color="000000"/>
          <w:rtl w:val="0"/>
          <w:lang w:val="en-US"/>
          <w14:textFill>
            <w14:solidFill>
              <w14:srgbClr w14:val="000000"/>
            </w14:solidFill>
          </w14:textFill>
        </w:rPr>
        <w:t>s children</w:t>
      </w:r>
      <w:r>
        <w:rPr>
          <w:rStyle w:val="Hyperlink.0"/>
          <w:rFonts w:ascii="Arial" w:hAnsi="Arial" w:hint="default"/>
          <w:outline w:val="0"/>
          <w:color w:val="000000"/>
          <w:sz w:val="28"/>
          <w:szCs w:val="28"/>
          <w:u w:val="none" w:color="000000"/>
          <w:rtl w:val="0"/>
          <w:lang w:val="en-US"/>
          <w14:textFill>
            <w14:solidFill>
              <w14:srgbClr w14:val="000000"/>
            </w14:solidFill>
          </w14:textFill>
        </w:rPr>
        <w:t>’</w:t>
      </w:r>
      <w:r>
        <w:rPr>
          <w:rStyle w:val="Hyperlink.0"/>
          <w:rFonts w:ascii="Arial" w:hAnsi="Arial"/>
          <w:outline w:val="0"/>
          <w:color w:val="000000"/>
          <w:sz w:val="28"/>
          <w:szCs w:val="28"/>
          <w:u w:val="none" w:color="000000"/>
          <w:rtl w:val="0"/>
          <w:lang w:val="en-US"/>
          <w14:textFill>
            <w14:solidFill>
              <w14:srgbClr w14:val="000000"/>
            </w14:solidFill>
          </w14:textFill>
        </w:rPr>
        <w:t>s toys. These are just some off the examples from the research and data collected in Jefferson that represents some of the wants and needs of the community members.</w:t>
      </w:r>
    </w:p>
    <w:p>
      <w:pPr>
        <w:pStyle w:val="Body"/>
        <w:rPr>
          <w:rStyle w:val="Hyperlink.0"/>
          <w:rFonts w:ascii="Arial" w:cs="Arial" w:hAnsi="Arial" w:eastAsia="Arial"/>
          <w:outline w:val="0"/>
          <w:color w:val="000000"/>
          <w:sz w:val="28"/>
          <w:szCs w:val="28"/>
          <w:u w:val="none" w:color="000000"/>
          <w14:textFill>
            <w14:solidFill>
              <w14:srgbClr w14:val="000000"/>
            </w14:solidFill>
          </w14:textFill>
        </w:rPr>
      </w:pPr>
    </w:p>
    <w:p>
      <w:pPr>
        <w:pStyle w:val="Body"/>
        <w:rPr>
          <w:rStyle w:val="Hyperlink.0"/>
          <w:rFonts w:ascii="Arial" w:cs="Arial" w:hAnsi="Arial" w:eastAsia="Arial"/>
          <w:outline w:val="0"/>
          <w:color w:val="000000"/>
          <w:sz w:val="28"/>
          <w:szCs w:val="28"/>
          <w:u w:val="none" w:color="000000"/>
          <w14:textFill>
            <w14:solidFill>
              <w14:srgbClr w14:val="000000"/>
            </w14:solidFill>
          </w14:textFill>
        </w:rPr>
      </w:pPr>
      <w:r>
        <w:rPr>
          <w:rStyle w:val="Hyperlink.0"/>
          <w:rFonts w:ascii="Arial" w:hAnsi="Arial"/>
          <w:outline w:val="0"/>
          <w:color w:val="000000"/>
          <w:sz w:val="28"/>
          <w:szCs w:val="28"/>
          <w:u w:val="none" w:color="000000"/>
          <w:rtl w:val="0"/>
          <w:lang w:val="en-US"/>
          <w14:textFill>
            <w14:solidFill>
              <w14:srgbClr w14:val="000000"/>
            </w14:solidFill>
          </w14:textFill>
        </w:rPr>
        <w:t>A full list from the ESRI data collected is available from the Jefferson Matters</w:t>
      </w:r>
      <w:r>
        <w:rPr>
          <w:rStyle w:val="Hyperlink.0"/>
          <w:rFonts w:ascii="Arial" w:hAnsi="Arial"/>
          <w:outline w:val="0"/>
          <w:color w:val="000000"/>
          <w:sz w:val="28"/>
          <w:szCs w:val="28"/>
          <w:u w:val="none" w:color="000000"/>
          <w:rtl w:val="0"/>
          <w:lang w:val="en-US"/>
          <w14:textFill>
            <w14:solidFill>
              <w14:srgbClr w14:val="000000"/>
            </w14:solidFill>
          </w14:textFill>
        </w:rPr>
        <w:t xml:space="preserve"> </w:t>
      </w:r>
      <w:r>
        <w:rPr>
          <w:rStyle w:val="Hyperlink.0"/>
          <w:rFonts w:ascii="Arial" w:hAnsi="Arial"/>
          <w:outline w:val="0"/>
          <w:color w:val="000000"/>
          <w:sz w:val="28"/>
          <w:szCs w:val="28"/>
          <w:u w:val="none" w:color="000000"/>
          <w:rtl w:val="0"/>
          <w:lang w:val="en-US"/>
          <w14:textFill>
            <w14:solidFill>
              <w14:srgbClr w14:val="000000"/>
            </w14:solidFill>
          </w14:textFill>
        </w:rPr>
        <w:t>office</w:t>
      </w:r>
      <w:r>
        <w:rPr>
          <w:rStyle w:val="Hyperlink.0"/>
          <w:rFonts w:ascii="Arial" w:hAnsi="Arial"/>
          <w:outline w:val="0"/>
          <w:color w:val="000000"/>
          <w:sz w:val="28"/>
          <w:szCs w:val="28"/>
          <w:u w:val="none" w:color="000000"/>
          <w:rtl w:val="0"/>
          <w:lang w:val="en-US"/>
          <w14:textFill>
            <w14:solidFill>
              <w14:srgbClr w14:val="000000"/>
            </w14:solidFill>
          </w14:textFill>
        </w:rPr>
        <w:t xml:space="preserve"> located at 201 E Lincoln Way.</w:t>
      </w:r>
      <w:r>
        <w:rPr>
          <w:rStyle w:val="Hyperlink.0"/>
          <w:rFonts w:ascii="Arial" w:hAnsi="Arial"/>
          <w:outline w:val="0"/>
          <w:color w:val="000000"/>
          <w:sz w:val="28"/>
          <w:szCs w:val="28"/>
          <w:u w:val="none" w:color="000000"/>
          <w:rtl w:val="0"/>
          <w:lang w:val="en-US"/>
          <w14:textFill>
            <w14:solidFill>
              <w14:srgbClr w14:val="000000"/>
            </w14:solidFill>
          </w14:textFill>
        </w:rPr>
        <w:t xml:space="preserve">  This is one tool that the committee will use when deciding whether or not to provide funds.  </w:t>
      </w:r>
    </w:p>
    <w:p>
      <w:pPr>
        <w:pStyle w:val="Body"/>
        <w:rPr>
          <w:rStyle w:val="Hyperlink.0"/>
          <w:rFonts w:ascii="Arial" w:cs="Arial" w:hAnsi="Arial" w:eastAsia="Arial"/>
          <w:outline w:val="0"/>
          <w:color w:val="000000"/>
          <w:sz w:val="28"/>
          <w:szCs w:val="28"/>
          <w:u w:val="none" w:color="000000"/>
          <w14:textFill>
            <w14:solidFill>
              <w14:srgbClr w14:val="000000"/>
            </w14:solidFill>
          </w14:textFill>
        </w:rPr>
      </w:pPr>
    </w:p>
    <w:p>
      <w:pPr>
        <w:pStyle w:val="Body Text 2"/>
        <w:rPr>
          <w:rFonts w:ascii="Arial" w:cs="Arial" w:hAnsi="Arial" w:eastAsia="Arial"/>
          <w:sz w:val="28"/>
          <w:szCs w:val="28"/>
        </w:rPr>
      </w:pPr>
      <w:r>
        <w:rPr>
          <w:rStyle w:val="Hyperlink.0"/>
          <w:rFonts w:ascii="Arial" w:hAnsi="Arial"/>
          <w:outline w:val="0"/>
          <w:color w:val="000000"/>
          <w:sz w:val="28"/>
          <w:szCs w:val="28"/>
          <w:u w:val="none" w:color="000000"/>
          <w:rtl w:val="0"/>
          <w:lang w:val="en-US"/>
          <w14:textFill>
            <w14:solidFill>
              <w14:srgbClr w14:val="000000"/>
            </w14:solidFill>
          </w14:textFill>
        </w:rPr>
        <w:t xml:space="preserve">The goal of this mini-grant is to help take some of the financial fear away from introducing a new product.  </w:t>
      </w:r>
      <w:r>
        <w:rPr>
          <w:rFonts w:ascii="Arial" w:hAnsi="Arial"/>
          <w:sz w:val="28"/>
          <w:szCs w:val="28"/>
          <w:rtl w:val="0"/>
          <w:lang w:val="en-US"/>
        </w:rPr>
        <w:t xml:space="preserve">This grant program is to assist business owners in Jefferson financially to diversify and grow product lines based on ESRI data and demand of product. </w:t>
      </w:r>
    </w:p>
    <w:p>
      <w:pPr>
        <w:pStyle w:val="Body Text 2"/>
        <w:rPr>
          <w:rFonts w:ascii="Arial" w:cs="Arial" w:hAnsi="Arial" w:eastAsia="Arial"/>
          <w:sz w:val="28"/>
          <w:szCs w:val="28"/>
        </w:rPr>
      </w:pPr>
    </w:p>
    <w:p>
      <w:pPr>
        <w:pStyle w:val="Body Text 2"/>
      </w:pPr>
      <w:r>
        <w:rPr>
          <w:rFonts w:ascii="Arial" w:hAnsi="Arial"/>
          <w:sz w:val="28"/>
          <w:szCs w:val="28"/>
          <w:rtl w:val="0"/>
          <w:lang w:val="en-US"/>
        </w:rPr>
        <w:t>While we know that every single product cannot be available locally, we want to assist in providing the products and services that we can in our community.  It is important that we invest in YOU, our local businessperson.</w:t>
      </w:r>
    </w:p>
    <w:sectPr>
      <w:headerReference w:type="default" r:id="rId5"/>
      <w:headerReference w:type="first" r:id="rId6"/>
      <w:footerReference w:type="default" r:id="rId7"/>
      <w:footerReference w:type="first" r:id="rId8"/>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44"/>
      <w:szCs w:val="44"/>
      <w:u w:val="none" w:color="000000"/>
      <w:shd w:val="nil" w:color="auto" w:fill="auto"/>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Hyperlink.0"/>
    <w:next w:val="Hyperlink.1"/>
    <w:rPr>
      <w:rFonts w:ascii="Arial" w:cs="Arial" w:hAnsi="Arial" w:eastAsia="Arial"/>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